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01" w:rsidRPr="00143203" w:rsidRDefault="00077101" w:rsidP="00077101">
      <w:pPr>
        <w:pStyle w:val="3"/>
        <w:keepLines/>
        <w:jc w:val="right"/>
        <w:rPr>
          <w:sz w:val="24"/>
        </w:rPr>
      </w:pPr>
      <w:r w:rsidRPr="00143203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077101" w:rsidRPr="00143203" w:rsidRDefault="00143203" w:rsidP="00143203">
      <w:pPr>
        <w:pStyle w:val="3"/>
        <w:keepLines/>
        <w:ind w:left="708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</w:t>
      </w:r>
      <w:r w:rsidR="00077101" w:rsidRPr="00143203">
        <w:rPr>
          <w:b w:val="0"/>
          <w:sz w:val="24"/>
        </w:rPr>
        <w:t>к Положению о системе оплаты труда</w:t>
      </w:r>
      <w:r>
        <w:rPr>
          <w:b w:val="0"/>
          <w:sz w:val="24"/>
        </w:rPr>
        <w:t xml:space="preserve"> </w:t>
      </w:r>
      <w:r w:rsidR="00077101" w:rsidRPr="00143203">
        <w:rPr>
          <w:b w:val="0"/>
          <w:sz w:val="24"/>
        </w:rPr>
        <w:t xml:space="preserve">работников </w:t>
      </w:r>
    </w:p>
    <w:p w:rsidR="00077101" w:rsidRPr="00D25D55" w:rsidRDefault="00077101" w:rsidP="00077101">
      <w:pPr>
        <w:keepLines/>
        <w:jc w:val="right"/>
      </w:pPr>
    </w:p>
    <w:p w:rsidR="00077101" w:rsidRPr="0076588C" w:rsidRDefault="00077101" w:rsidP="00077101">
      <w:pPr>
        <w:keepLines/>
        <w:spacing w:line="360" w:lineRule="auto"/>
        <w:jc w:val="right"/>
        <w:rPr>
          <w:b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Pr="00D25D55" w:rsidRDefault="00077101" w:rsidP="00077101">
      <w:pPr>
        <w:pStyle w:val="3"/>
        <w:keepLines/>
        <w:spacing w:line="360" w:lineRule="auto"/>
        <w:rPr>
          <w:b w:val="0"/>
          <w:sz w:val="24"/>
        </w:rPr>
      </w:pPr>
    </w:p>
    <w:p w:rsidR="00077101" w:rsidRPr="0080334B" w:rsidRDefault="00077101" w:rsidP="00077101">
      <w:pPr>
        <w:pStyle w:val="3"/>
        <w:keepLines/>
        <w:spacing w:line="276" w:lineRule="auto"/>
        <w:rPr>
          <w:sz w:val="24"/>
        </w:rPr>
      </w:pPr>
      <w:r w:rsidRPr="0080334B">
        <w:rPr>
          <w:sz w:val="24"/>
        </w:rPr>
        <w:t>ПОЛОЖЕНИЕ</w:t>
      </w:r>
    </w:p>
    <w:p w:rsidR="00077101" w:rsidRPr="0080334B" w:rsidRDefault="00077101" w:rsidP="00077101">
      <w:pPr>
        <w:pStyle w:val="3"/>
        <w:keepLines/>
        <w:spacing w:line="276" w:lineRule="auto"/>
        <w:rPr>
          <w:snapToGrid w:val="0"/>
          <w:szCs w:val="28"/>
        </w:rPr>
      </w:pPr>
      <w:r w:rsidRPr="0080334B">
        <w:rPr>
          <w:snapToGrid w:val="0"/>
          <w:szCs w:val="28"/>
        </w:rPr>
        <w:t>об оказании материальной помощи работникам</w:t>
      </w:r>
    </w:p>
    <w:p w:rsidR="0080334B" w:rsidRPr="0080334B" w:rsidRDefault="0080334B" w:rsidP="0080334B">
      <w:pPr>
        <w:pStyle w:val="3"/>
        <w:keepLines/>
        <w:spacing w:line="240" w:lineRule="atLeast"/>
        <w:rPr>
          <w:szCs w:val="28"/>
        </w:rPr>
      </w:pPr>
      <w:r w:rsidRPr="0080334B">
        <w:rPr>
          <w:szCs w:val="28"/>
        </w:rPr>
        <w:t xml:space="preserve">Муниципального казенного общеобразовательного учреждения </w:t>
      </w:r>
    </w:p>
    <w:p w:rsidR="0080334B" w:rsidRPr="0080334B" w:rsidRDefault="0080334B" w:rsidP="0080334B">
      <w:pPr>
        <w:pStyle w:val="3"/>
        <w:keepLines/>
        <w:spacing w:line="240" w:lineRule="atLeast"/>
        <w:rPr>
          <w:i/>
          <w:iCs/>
          <w:szCs w:val="28"/>
          <w:u w:val="single"/>
        </w:rPr>
      </w:pPr>
      <w:r w:rsidRPr="0080334B">
        <w:rPr>
          <w:szCs w:val="28"/>
        </w:rPr>
        <w:t>«Староюгинская основная общеобразовательная школа»</w:t>
      </w:r>
    </w:p>
    <w:p w:rsidR="0080334B" w:rsidRPr="0080334B" w:rsidRDefault="0080334B" w:rsidP="0080334B">
      <w:pPr>
        <w:pStyle w:val="3"/>
        <w:keepLines/>
        <w:spacing w:line="240" w:lineRule="atLeast"/>
        <w:rPr>
          <w:szCs w:val="28"/>
        </w:rPr>
      </w:pPr>
      <w:r w:rsidRPr="0080334B">
        <w:rPr>
          <w:szCs w:val="28"/>
        </w:rPr>
        <w:t>МКОУ «Староюгинская ООШ»</w:t>
      </w:r>
    </w:p>
    <w:p w:rsidR="00077101" w:rsidRPr="00D25D55" w:rsidRDefault="00077101" w:rsidP="00077101">
      <w:pPr>
        <w:pStyle w:val="3"/>
        <w:keepLines/>
        <w:spacing w:line="360" w:lineRule="auto"/>
        <w:rPr>
          <w:b w:val="0"/>
          <w:sz w:val="32"/>
          <w:szCs w:val="32"/>
        </w:rPr>
      </w:pPr>
    </w:p>
    <w:p w:rsidR="00077101" w:rsidRPr="00F970BD" w:rsidRDefault="00077101" w:rsidP="00077101">
      <w:pPr>
        <w:pStyle w:val="3"/>
        <w:keepLines/>
        <w:spacing w:line="360" w:lineRule="auto"/>
        <w:rPr>
          <w:i/>
          <w:iCs/>
          <w:sz w:val="32"/>
          <w:szCs w:val="32"/>
          <w:u w:val="single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jc w:val="both"/>
        <w:rPr>
          <w:b w:val="0"/>
          <w:sz w:val="24"/>
        </w:rPr>
      </w:pPr>
    </w:p>
    <w:p w:rsidR="00077101" w:rsidRDefault="00077101" w:rsidP="00077101">
      <w:pPr>
        <w:pStyle w:val="3"/>
        <w:keepLines/>
        <w:spacing w:line="360" w:lineRule="auto"/>
        <w:jc w:val="both"/>
        <w:rPr>
          <w:b w:val="0"/>
          <w:sz w:val="24"/>
        </w:rPr>
      </w:pPr>
    </w:p>
    <w:p w:rsidR="00077101" w:rsidRDefault="00077101" w:rsidP="00077101">
      <w:pPr>
        <w:pStyle w:val="3"/>
        <w:keepLines/>
        <w:spacing w:line="360" w:lineRule="auto"/>
        <w:jc w:val="both"/>
        <w:rPr>
          <w:b w:val="0"/>
          <w:sz w:val="24"/>
        </w:rPr>
      </w:pPr>
    </w:p>
    <w:p w:rsidR="00077101" w:rsidRDefault="00077101" w:rsidP="00077101">
      <w:pPr>
        <w:pStyle w:val="3"/>
        <w:keepLines/>
        <w:spacing w:line="360" w:lineRule="auto"/>
        <w:jc w:val="both"/>
        <w:rPr>
          <w:b w:val="0"/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b w:val="0"/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Pr="00D25D55" w:rsidRDefault="00077101" w:rsidP="00077101">
      <w:pPr>
        <w:pStyle w:val="3"/>
        <w:keepLines/>
        <w:spacing w:line="360" w:lineRule="auto"/>
        <w:rPr>
          <w:sz w:val="24"/>
        </w:rPr>
      </w:pPr>
    </w:p>
    <w:p w:rsidR="00077101" w:rsidRPr="0080334B" w:rsidRDefault="00077101" w:rsidP="00077101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77101" w:rsidRPr="0080334B" w:rsidRDefault="00077101" w:rsidP="00077101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77101" w:rsidRPr="0080334B" w:rsidRDefault="00077101" w:rsidP="00077101">
      <w:pPr>
        <w:pStyle w:val="3"/>
        <w:keepLines/>
        <w:spacing w:line="360" w:lineRule="auto"/>
        <w:ind w:left="567" w:firstLine="567"/>
        <w:jc w:val="both"/>
        <w:rPr>
          <w:b w:val="0"/>
          <w:sz w:val="24"/>
        </w:rPr>
      </w:pPr>
      <w:r w:rsidRPr="0080334B">
        <w:rPr>
          <w:b w:val="0"/>
          <w:snapToGrid w:val="0"/>
          <w:sz w:val="24"/>
        </w:rPr>
        <w:lastRenderedPageBreak/>
        <w:t xml:space="preserve">   </w:t>
      </w:r>
      <w:r w:rsidRPr="0080334B">
        <w:rPr>
          <w:b w:val="0"/>
          <w:sz w:val="24"/>
        </w:rPr>
        <w:t>1. Настоящее Положение является приложением №3</w:t>
      </w:r>
      <w:r w:rsidR="00143203">
        <w:rPr>
          <w:b w:val="0"/>
          <w:sz w:val="24"/>
        </w:rPr>
        <w:t xml:space="preserve"> </w:t>
      </w:r>
      <w:r w:rsidRPr="0080334B">
        <w:rPr>
          <w:b w:val="0"/>
          <w:sz w:val="24"/>
        </w:rPr>
        <w:t xml:space="preserve"> к Положению об оплате труда работников Муниципального бюджетного общеобразовательного </w:t>
      </w:r>
      <w:r w:rsidR="0080334B" w:rsidRPr="0080334B">
        <w:rPr>
          <w:sz w:val="24"/>
        </w:rPr>
        <w:t xml:space="preserve"> </w:t>
      </w:r>
      <w:r w:rsidR="0080334B" w:rsidRPr="0080334B">
        <w:rPr>
          <w:color w:val="000000"/>
          <w:sz w:val="24"/>
        </w:rPr>
        <w:t>«</w:t>
      </w:r>
      <w:r w:rsidR="0080334B" w:rsidRPr="0080334B">
        <w:rPr>
          <w:b w:val="0"/>
          <w:color w:val="000000"/>
          <w:sz w:val="24"/>
        </w:rPr>
        <w:t>Староюгинская основная общеобразовательная школа» МКОУ «Староюгинская ООШ»</w:t>
      </w:r>
    </w:p>
    <w:p w:rsidR="00077101" w:rsidRPr="0080334B" w:rsidRDefault="0080334B" w:rsidP="00077101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z w:val="24"/>
          <w:szCs w:val="24"/>
        </w:rPr>
        <w:t xml:space="preserve">  </w:t>
      </w:r>
      <w:r w:rsidR="00077101" w:rsidRPr="0080334B">
        <w:rPr>
          <w:rFonts w:ascii="Times New Roman" w:hAnsi="Times New Roman" w:cs="Times New Roman"/>
          <w:sz w:val="24"/>
          <w:szCs w:val="24"/>
        </w:rPr>
        <w:t xml:space="preserve"> (далее – организация) и регулирует наименования, условия осуществления и размеры выплат материальной помощи, установленной работникам организации.</w:t>
      </w:r>
    </w:p>
    <w:p w:rsidR="00077101" w:rsidRPr="0080334B" w:rsidRDefault="00077101" w:rsidP="00077101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0334B">
        <w:rPr>
          <w:rFonts w:ascii="Times New Roman" w:hAnsi="Times New Roman" w:cs="Times New Roman"/>
          <w:snapToGrid w:val="0"/>
          <w:sz w:val="24"/>
          <w:szCs w:val="24"/>
        </w:rPr>
        <w:t xml:space="preserve">  2. Материальная помощь не является составной частью заработной платы работника.</w:t>
      </w:r>
    </w:p>
    <w:p w:rsidR="00077101" w:rsidRPr="0080334B" w:rsidRDefault="00077101" w:rsidP="00077101">
      <w:pPr>
        <w:shd w:val="clear" w:color="auto" w:fill="FFFFFF"/>
        <w:ind w:left="11" w:right="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34B">
        <w:rPr>
          <w:rFonts w:ascii="Times New Roman" w:hAnsi="Times New Roman" w:cs="Times New Roman"/>
          <w:bCs/>
          <w:sz w:val="24"/>
          <w:szCs w:val="24"/>
        </w:rPr>
        <w:t xml:space="preserve"> 4. Материальная помощь выплачивается по основному месту работы и по основной должности. </w:t>
      </w:r>
    </w:p>
    <w:p w:rsidR="00077101" w:rsidRPr="0080334B" w:rsidRDefault="00077101" w:rsidP="00077101">
      <w:pPr>
        <w:shd w:val="clear" w:color="auto" w:fill="FFFFFF"/>
        <w:ind w:left="11" w:right="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34B">
        <w:rPr>
          <w:rFonts w:ascii="Times New Roman" w:hAnsi="Times New Roman" w:cs="Times New Roman"/>
          <w:sz w:val="24"/>
          <w:szCs w:val="24"/>
        </w:rPr>
        <w:t>5</w:t>
      </w:r>
      <w:r w:rsidRPr="0080334B">
        <w:rPr>
          <w:rFonts w:ascii="Times New Roman" w:hAnsi="Times New Roman" w:cs="Times New Roman"/>
          <w:bCs/>
          <w:sz w:val="24"/>
          <w:szCs w:val="24"/>
        </w:rPr>
        <w:t>. Единовременная материальная помощь выплачивается: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33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pacing w:val="-10"/>
          <w:sz w:val="24"/>
          <w:szCs w:val="24"/>
        </w:rPr>
        <w:t xml:space="preserve">а) </w:t>
      </w:r>
      <w:r w:rsidRPr="0080334B">
        <w:rPr>
          <w:rFonts w:ascii="Times New Roman" w:hAnsi="Times New Roman" w:cs="Times New Roman"/>
          <w:spacing w:val="3"/>
          <w:sz w:val="24"/>
          <w:szCs w:val="24"/>
        </w:rPr>
        <w:t>при торжественных событиях: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230"/>
          <w:tab w:val="right" w:pos="797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pacing w:val="1"/>
          <w:sz w:val="24"/>
          <w:szCs w:val="24"/>
        </w:rPr>
        <w:t>- исполнение юбилейной даты</w:t>
      </w:r>
      <w:r w:rsidRPr="0080334B">
        <w:rPr>
          <w:rFonts w:ascii="Times New Roman" w:hAnsi="Times New Roman" w:cs="Times New Roman"/>
          <w:sz w:val="24"/>
          <w:szCs w:val="24"/>
        </w:rPr>
        <w:tab/>
        <w:t xml:space="preserve"> (50, 55, 60,  65, 70,75) в размере    - 2 000 руб.;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230"/>
          <w:tab w:val="right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pacing w:val="4"/>
          <w:sz w:val="24"/>
          <w:szCs w:val="24"/>
        </w:rPr>
        <w:t>- уход на заслуженный отдых</w:t>
      </w:r>
      <w:r w:rsidRPr="00803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0334B">
        <w:rPr>
          <w:rFonts w:ascii="Times New Roman" w:hAnsi="Times New Roman" w:cs="Times New Roman"/>
          <w:spacing w:val="-3"/>
          <w:sz w:val="24"/>
          <w:szCs w:val="24"/>
        </w:rPr>
        <w:t>- 2 000 руб.;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230"/>
          <w:tab w:val="right" w:pos="93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z w:val="24"/>
          <w:szCs w:val="24"/>
        </w:rPr>
        <w:t xml:space="preserve">- рождение ребенка                                                                              </w:t>
      </w:r>
      <w:r w:rsidRPr="0080334B">
        <w:rPr>
          <w:rFonts w:ascii="Times New Roman" w:hAnsi="Times New Roman" w:cs="Times New Roman"/>
          <w:spacing w:val="-2"/>
          <w:sz w:val="24"/>
          <w:szCs w:val="24"/>
        </w:rPr>
        <w:t>- 5 000 руб.;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230"/>
          <w:tab w:val="right" w:pos="9356"/>
        </w:tabs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80334B">
        <w:rPr>
          <w:rFonts w:ascii="Times New Roman" w:hAnsi="Times New Roman" w:cs="Times New Roman"/>
          <w:sz w:val="24"/>
          <w:szCs w:val="24"/>
        </w:rPr>
        <w:t xml:space="preserve">- свадьба работника                                                                             </w:t>
      </w:r>
      <w:r w:rsidRPr="0080334B">
        <w:rPr>
          <w:rFonts w:ascii="Times New Roman" w:hAnsi="Times New Roman" w:cs="Times New Roman"/>
          <w:spacing w:val="-3"/>
          <w:sz w:val="24"/>
          <w:szCs w:val="24"/>
        </w:rPr>
        <w:t>- 2 000 руб.;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33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pacing w:val="-11"/>
          <w:sz w:val="24"/>
          <w:szCs w:val="24"/>
        </w:rPr>
        <w:t xml:space="preserve">б) </w:t>
      </w:r>
      <w:r w:rsidRPr="0080334B">
        <w:rPr>
          <w:rFonts w:ascii="Times New Roman" w:hAnsi="Times New Roman" w:cs="Times New Roman"/>
          <w:spacing w:val="3"/>
          <w:sz w:val="24"/>
          <w:szCs w:val="24"/>
        </w:rPr>
        <w:t xml:space="preserve">при траурных событиях:          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230"/>
        </w:tabs>
        <w:ind w:right="-153" w:firstLine="709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pacing w:val="5"/>
          <w:sz w:val="24"/>
          <w:szCs w:val="24"/>
        </w:rPr>
        <w:t>- в случае смерти работника в размере</w:t>
      </w:r>
      <w:r w:rsidRPr="0080334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0334B">
        <w:rPr>
          <w:rFonts w:ascii="Times New Roman" w:hAnsi="Times New Roman" w:cs="Times New Roman"/>
          <w:spacing w:val="2"/>
          <w:sz w:val="24"/>
          <w:szCs w:val="24"/>
        </w:rPr>
        <w:t>- 5 000 руб.;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2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334B">
        <w:rPr>
          <w:rFonts w:ascii="Times New Roman" w:hAnsi="Times New Roman" w:cs="Times New Roman"/>
          <w:spacing w:val="-1"/>
          <w:sz w:val="24"/>
          <w:szCs w:val="24"/>
        </w:rPr>
        <w:t>- в случае смерти близкого родственника (муж, жена,</w:t>
      </w:r>
    </w:p>
    <w:p w:rsidR="00077101" w:rsidRPr="0080334B" w:rsidRDefault="00077101" w:rsidP="00077101">
      <w:pPr>
        <w:shd w:val="clear" w:color="auto" w:fill="FFFFFF"/>
        <w:tabs>
          <w:tab w:val="left" w:pos="142"/>
          <w:tab w:val="left" w:pos="6689"/>
        </w:tabs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80334B">
        <w:rPr>
          <w:rFonts w:ascii="Times New Roman" w:hAnsi="Times New Roman" w:cs="Times New Roman"/>
          <w:spacing w:val="-4"/>
          <w:sz w:val="24"/>
          <w:szCs w:val="24"/>
        </w:rPr>
        <w:t xml:space="preserve"> ребенок, отец, мать).</w:t>
      </w:r>
      <w:r w:rsidRPr="0080334B">
        <w:rPr>
          <w:rFonts w:ascii="Times New Roman" w:hAnsi="Times New Roman" w:cs="Times New Roman"/>
          <w:sz w:val="24"/>
          <w:szCs w:val="24"/>
        </w:rPr>
        <w:tab/>
        <w:t xml:space="preserve">           - 3000 руб.</w:t>
      </w:r>
    </w:p>
    <w:p w:rsidR="00077101" w:rsidRPr="0080334B" w:rsidRDefault="00077101" w:rsidP="00077101">
      <w:pPr>
        <w:shd w:val="clear" w:color="auto" w:fill="FFFFFF"/>
        <w:ind w:left="11" w:right="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34B">
        <w:rPr>
          <w:rFonts w:ascii="Times New Roman" w:hAnsi="Times New Roman" w:cs="Times New Roman"/>
          <w:bCs/>
          <w:sz w:val="24"/>
          <w:szCs w:val="24"/>
        </w:rPr>
        <w:t xml:space="preserve">6. Решение об оказании материальной помощи оформляется приказом директора организации на основании, как правило, письменного заявления работника. </w:t>
      </w:r>
    </w:p>
    <w:p w:rsidR="00077101" w:rsidRPr="0080334B" w:rsidRDefault="00077101" w:rsidP="00077101">
      <w:pPr>
        <w:shd w:val="clear" w:color="auto" w:fill="FFFFFF"/>
        <w:ind w:left="11" w:right="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34B">
        <w:rPr>
          <w:rFonts w:ascii="Times New Roman" w:hAnsi="Times New Roman" w:cs="Times New Roman"/>
          <w:bCs/>
          <w:sz w:val="24"/>
          <w:szCs w:val="24"/>
        </w:rPr>
        <w:t>7. Работник обязан вместе с заявлением об оказании материальной помощи представить документы, обосновывающие основания для оказания материальной помощи (свидетельство о смерти, справки уполномоченных органов, документы и т.д.).</w:t>
      </w:r>
    </w:p>
    <w:p w:rsidR="00077101" w:rsidRDefault="00077101" w:rsidP="00077101">
      <w:pPr>
        <w:tabs>
          <w:tab w:val="left" w:pos="709"/>
        </w:tabs>
        <w:ind w:firstLine="709"/>
        <w:jc w:val="both"/>
        <w:rPr>
          <w:bCs/>
        </w:rPr>
      </w:pPr>
    </w:p>
    <w:p w:rsidR="00077101" w:rsidRDefault="00077101" w:rsidP="00077101">
      <w:pPr>
        <w:tabs>
          <w:tab w:val="left" w:pos="709"/>
        </w:tabs>
        <w:ind w:firstLine="709"/>
        <w:jc w:val="both"/>
        <w:rPr>
          <w:bCs/>
        </w:rPr>
      </w:pPr>
    </w:p>
    <w:p w:rsidR="00077101" w:rsidRDefault="00077101" w:rsidP="00077101">
      <w:pPr>
        <w:tabs>
          <w:tab w:val="left" w:pos="709"/>
        </w:tabs>
        <w:ind w:firstLine="709"/>
        <w:jc w:val="both"/>
        <w:rPr>
          <w:bCs/>
        </w:rPr>
      </w:pPr>
    </w:p>
    <w:p w:rsidR="00077101" w:rsidRDefault="00077101" w:rsidP="00077101">
      <w:pPr>
        <w:tabs>
          <w:tab w:val="left" w:pos="709"/>
        </w:tabs>
        <w:ind w:firstLine="709"/>
        <w:jc w:val="both"/>
        <w:rPr>
          <w:bCs/>
        </w:rPr>
      </w:pPr>
    </w:p>
    <w:p w:rsidR="00077101" w:rsidRDefault="00077101" w:rsidP="00077101">
      <w:pPr>
        <w:tabs>
          <w:tab w:val="left" w:pos="709"/>
        </w:tabs>
        <w:ind w:firstLine="709"/>
        <w:jc w:val="both"/>
        <w:rPr>
          <w:bCs/>
        </w:rPr>
      </w:pPr>
    </w:p>
    <w:p w:rsidR="00077101" w:rsidRDefault="00077101" w:rsidP="00077101">
      <w:pPr>
        <w:tabs>
          <w:tab w:val="left" w:pos="709"/>
        </w:tabs>
        <w:ind w:firstLine="709"/>
        <w:jc w:val="both"/>
        <w:rPr>
          <w:bCs/>
        </w:rPr>
      </w:pPr>
    </w:p>
    <w:p w:rsidR="00077101" w:rsidRDefault="00077101" w:rsidP="00077101">
      <w:pPr>
        <w:tabs>
          <w:tab w:val="left" w:pos="709"/>
        </w:tabs>
        <w:ind w:firstLine="709"/>
        <w:jc w:val="both"/>
        <w:rPr>
          <w:bCs/>
        </w:rPr>
      </w:pPr>
    </w:p>
    <w:sectPr w:rsidR="00077101" w:rsidSect="005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77101"/>
    <w:rsid w:val="00077101"/>
    <w:rsid w:val="00143203"/>
    <w:rsid w:val="00402B64"/>
    <w:rsid w:val="00434F8A"/>
    <w:rsid w:val="00500517"/>
    <w:rsid w:val="00536464"/>
    <w:rsid w:val="00555073"/>
    <w:rsid w:val="005A7061"/>
    <w:rsid w:val="00722D2A"/>
    <w:rsid w:val="0080334B"/>
    <w:rsid w:val="00A53D5F"/>
    <w:rsid w:val="00BE76D4"/>
    <w:rsid w:val="00D5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771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7710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077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77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2021-11-10T08:26:00Z</cp:lastPrinted>
  <dcterms:created xsi:type="dcterms:W3CDTF">2019-05-07T09:45:00Z</dcterms:created>
  <dcterms:modified xsi:type="dcterms:W3CDTF">2022-10-31T08:08:00Z</dcterms:modified>
</cp:coreProperties>
</file>