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05" w:rsidRPr="00E25B05" w:rsidRDefault="00E25B05" w:rsidP="00E25B0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ОБРАЗОВАНИЕ «КАРГАСОКСКИЙ РАЙОН» ТОМСКАЯ ОБЛАСТЬ</w:t>
      </w:r>
    </w:p>
    <w:p w:rsidR="00E25B05" w:rsidRPr="00E25B05" w:rsidRDefault="00E25B05" w:rsidP="00E25B05">
      <w:pPr>
        <w:tabs>
          <w:tab w:val="center" w:pos="5057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B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Управление образования, опеки и попечительства</w:t>
      </w:r>
      <w:r w:rsidRPr="00E25B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25B05" w:rsidRPr="00E25B05" w:rsidRDefault="00E25B05" w:rsidP="00E25B0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25B0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КАЗЕННОЕ ОБЩЕОБРАЗОВАТЕЛЬНОЕУЧРЕЖДЕНИЕ</w:t>
      </w:r>
    </w:p>
    <w:p w:rsidR="00E25B05" w:rsidRPr="00E25B05" w:rsidRDefault="00E25B05" w:rsidP="00E25B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5B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"СТАРОЮГИНСКАЯ ОСНОВНАЯ ОБЩЕОБРАЗОВАТЕЛЬНАЯ ШКОЛА"</w:t>
      </w:r>
    </w:p>
    <w:p w:rsidR="00E25B05" w:rsidRPr="00E25B05" w:rsidRDefault="00E25B05" w:rsidP="00E25B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5B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636715, Томская область, Каргасокский район,</w:t>
      </w:r>
    </w:p>
    <w:p w:rsidR="00E25B05" w:rsidRPr="00E25B05" w:rsidRDefault="00E25B05" w:rsidP="00E25B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5B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с.Староюгино, ул. Береговая, 72</w:t>
      </w:r>
    </w:p>
    <w:p w:rsidR="00E25B05" w:rsidRPr="00E25B05" w:rsidRDefault="00E25B05" w:rsidP="00E25B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5B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Телефон/факс: (38 253) 33-144</w:t>
      </w:r>
    </w:p>
    <w:p w:rsidR="00E25B05" w:rsidRPr="00E25B05" w:rsidRDefault="00E25B05" w:rsidP="00E25B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5B0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25B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25B0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E25B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hyperlink r:id="rId5" w:history="1">
        <w:r w:rsidRPr="00E25B0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sugino</w:t>
        </w:r>
        <w:r w:rsidRPr="00E25B0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@</w:t>
        </w:r>
        <w:r w:rsidRPr="00E25B0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edo</w:t>
        </w:r>
        <w:r w:rsidRPr="00E25B0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E25B0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kargasok</w:t>
        </w:r>
      </w:hyperlink>
      <w:r w:rsidRPr="00E25B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E25B0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net</w:t>
      </w:r>
    </w:p>
    <w:p w:rsidR="00E25B05" w:rsidRPr="00E25B05" w:rsidRDefault="00E25B05" w:rsidP="00E25B05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5B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E25B05" w:rsidRPr="00E25B05" w:rsidRDefault="00E25B05" w:rsidP="00E25B05">
      <w:pPr>
        <w:tabs>
          <w:tab w:val="left" w:pos="5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5B05">
        <w:rPr>
          <w:rFonts w:ascii="Times New Roman" w:eastAsia="Times New Roman" w:hAnsi="Times New Roman" w:cs="Times New Roman"/>
          <w:lang w:eastAsia="ru-RU"/>
        </w:rPr>
        <w:t xml:space="preserve">Рассмотрено на заседании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E25B05">
        <w:rPr>
          <w:rFonts w:ascii="Times New Roman" w:eastAsia="Times New Roman" w:hAnsi="Times New Roman" w:cs="Times New Roman"/>
          <w:lang w:eastAsia="ru-RU"/>
        </w:rPr>
        <w:t xml:space="preserve">УТВЕРЖДЕНО                                                                                                                                                                                                    педагогического совета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25B05">
        <w:rPr>
          <w:rFonts w:ascii="Times New Roman" w:eastAsia="Times New Roman" w:hAnsi="Times New Roman" w:cs="Times New Roman"/>
          <w:lang w:eastAsia="ru-RU"/>
        </w:rPr>
        <w:t xml:space="preserve"> Приказом  № 75-1  от 01.09.2021 </w:t>
      </w:r>
      <w:r w:rsidRPr="00E25B05">
        <w:rPr>
          <w:rFonts w:ascii="Times New Roman" w:eastAsia="Times New Roman" w:hAnsi="Times New Roman" w:cs="Times New Roman"/>
          <w:bCs/>
          <w:color w:val="000000"/>
          <w:lang w:eastAsia="ru-RU"/>
        </w:rPr>
        <w:t>протокол № 1 от 31.08.2021г</w:t>
      </w:r>
      <w:r w:rsidRPr="00E25B05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25B05">
        <w:rPr>
          <w:rFonts w:ascii="Times New Roman" w:eastAsia="Times New Roman" w:hAnsi="Times New Roman" w:cs="Times New Roman"/>
          <w:lang w:eastAsia="ru-RU"/>
        </w:rPr>
        <w:t xml:space="preserve"> Директор  ________________\ К.П. Медведева</w:t>
      </w:r>
    </w:p>
    <w:p w:rsidR="00D77F5B" w:rsidRPr="00E25B05" w:rsidRDefault="00E25B05" w:rsidP="00E25B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25B0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25B0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</w:p>
    <w:p w:rsidR="00D77F5B" w:rsidRPr="00E25B05" w:rsidRDefault="00E25B05" w:rsidP="00E25B05">
      <w:pPr>
        <w:widowControl w:val="0"/>
        <w:tabs>
          <w:tab w:val="left" w:pos="4035"/>
          <w:tab w:val="center" w:pos="49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B0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F5B" w:rsidRPr="00E25B05">
        <w:rPr>
          <w:rFonts w:ascii="Times New Roman" w:hAnsi="Times New Roman" w:cs="Times New Roman"/>
          <w:b/>
          <w:bCs/>
          <w:sz w:val="24"/>
          <w:szCs w:val="24"/>
        </w:rPr>
        <w:t>о системе оценки индивидуального развития  воспитанников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F5B" w:rsidRPr="00E25B05">
        <w:rPr>
          <w:rFonts w:ascii="Times New Roman" w:hAnsi="Times New Roman" w:cs="Times New Roman"/>
          <w:b/>
          <w:sz w:val="24"/>
          <w:szCs w:val="24"/>
        </w:rPr>
        <w:t>в муниципальном казённом образовательном учреждении</w:t>
      </w:r>
    </w:p>
    <w:p w:rsidR="00D77F5B" w:rsidRPr="00E25B05" w:rsidRDefault="00D77F5B" w:rsidP="00E25B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05">
        <w:rPr>
          <w:rFonts w:ascii="Times New Roman" w:hAnsi="Times New Roman" w:cs="Times New Roman"/>
          <w:b/>
          <w:sz w:val="24"/>
          <w:szCs w:val="24"/>
        </w:rPr>
        <w:t>«Староюгинская основная общеобразовательная школа»</w:t>
      </w:r>
    </w:p>
    <w:p w:rsidR="00D77F5B" w:rsidRPr="00E25B05" w:rsidRDefault="00D77F5B" w:rsidP="00E25B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05">
        <w:rPr>
          <w:rFonts w:ascii="Times New Roman" w:hAnsi="Times New Roman" w:cs="Times New Roman"/>
          <w:b/>
          <w:sz w:val="24"/>
          <w:szCs w:val="24"/>
        </w:rPr>
        <w:t>группы</w:t>
      </w:r>
      <w:r w:rsidR="00E25B05">
        <w:rPr>
          <w:rFonts w:ascii="Times New Roman" w:hAnsi="Times New Roman" w:cs="Times New Roman"/>
          <w:b/>
          <w:sz w:val="24"/>
          <w:szCs w:val="24"/>
        </w:rPr>
        <w:t xml:space="preserve"> сокращённого пребывания</w:t>
      </w:r>
    </w:p>
    <w:p w:rsidR="001B1386" w:rsidRDefault="00D77F5B" w:rsidP="00E25B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05">
        <w:rPr>
          <w:rFonts w:ascii="Times New Roman" w:hAnsi="Times New Roman" w:cs="Times New Roman"/>
          <w:b/>
          <w:sz w:val="24"/>
          <w:szCs w:val="24"/>
        </w:rPr>
        <w:t>в соответствии ФГОС ДО</w:t>
      </w:r>
    </w:p>
    <w:p w:rsidR="00E25B05" w:rsidRPr="00E25B05" w:rsidRDefault="00E25B05" w:rsidP="00E25B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B05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Настоящее   Положение  разработано  в соответствии с: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 xml:space="preserve">-  Конвенцией о правах ребенка ООН; 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-Федеральным Законом от 29 декабря 2012 года №237-ФЗ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 xml:space="preserve"> «Об   образовании в Российской Федерации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-Приказом Министерства образования  и науки РФ от 17.10.2013г.№ 1155    «Об утверждении Федерального государственного образовательного стандарта дошкольного образования»;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-Приказом Министерства образования  и науки РФ от 30.08.2013г. №101</w:t>
      </w:r>
      <w:r w:rsidR="00584EE2" w:rsidRPr="00E25B05">
        <w:rPr>
          <w:rFonts w:ascii="Times New Roman" w:hAnsi="Times New Roman" w:cs="Times New Roman"/>
          <w:sz w:val="24"/>
          <w:szCs w:val="24"/>
        </w:rPr>
        <w:t>4 «Об утверждении порядка орган</w:t>
      </w:r>
      <w:r w:rsidRPr="00E25B05">
        <w:rPr>
          <w:rFonts w:ascii="Times New Roman" w:hAnsi="Times New Roman" w:cs="Times New Roman"/>
          <w:sz w:val="24"/>
          <w:szCs w:val="24"/>
        </w:rPr>
        <w:t>изации и осуществления образовательной деятельности по основным общеобразовательным программам –дошкольного образования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-Уставом  муниципального казённого образовательного учреждения «Староюгинская основная общеобразовательная школы»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-Основной образовательной программой дошкольного образования группы сокращённого пребывания.(</w:t>
      </w:r>
      <w:proofErr w:type="spellStart"/>
      <w:r w:rsidRPr="00E25B05">
        <w:rPr>
          <w:rFonts w:ascii="Times New Roman" w:hAnsi="Times New Roman" w:cs="Times New Roman"/>
          <w:sz w:val="24"/>
          <w:szCs w:val="24"/>
        </w:rPr>
        <w:t>далее-ГСП</w:t>
      </w:r>
      <w:proofErr w:type="spellEnd"/>
      <w:r w:rsidRPr="00E25B05">
        <w:rPr>
          <w:rFonts w:ascii="Times New Roman" w:hAnsi="Times New Roman" w:cs="Times New Roman"/>
          <w:sz w:val="24"/>
          <w:szCs w:val="24"/>
        </w:rPr>
        <w:t>)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25B05">
        <w:rPr>
          <w:rFonts w:ascii="Times New Roman" w:hAnsi="Times New Roman" w:cs="Times New Roman"/>
          <w:b/>
          <w:bCs/>
          <w:sz w:val="24"/>
          <w:szCs w:val="24"/>
        </w:rPr>
        <w:t xml:space="preserve">2.Цели и задачи оценки индивидуального развития детей 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Оценка индивидуального развития воспитанников ГСП осуществляется в двух формах  диагностики -педагогической  и психологической.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2.1.Цель Оценки  индивидуального развития педагогическая диагностика) воспитанника  ГСП- выявление результативности образовательного процесса, лежащего в основе планирования педагогического  проектирования. Такая оценка проводится педагогическими работником  в рамках педагогической диагностики.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2.2.Результаты оценки индивидуального развития (педагогическая диагностика) воспитанника ГСП используют для решения следующих задач:</w:t>
      </w:r>
    </w:p>
    <w:p w:rsidR="00D77F5B" w:rsidRPr="00E25B05" w:rsidRDefault="00D77F5B" w:rsidP="00E25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 xml:space="preserve">-Индивидуализация образования </w:t>
      </w:r>
      <w:r w:rsidR="00414FF3" w:rsidRPr="00E25B05">
        <w:rPr>
          <w:rFonts w:ascii="Times New Roman" w:hAnsi="Times New Roman" w:cs="Times New Roman"/>
          <w:sz w:val="24"/>
          <w:szCs w:val="24"/>
        </w:rPr>
        <w:t>(в том числе поддержка ребёнка,</w:t>
      </w:r>
      <w:r w:rsidRPr="00E25B05">
        <w:rPr>
          <w:rFonts w:ascii="Times New Roman" w:hAnsi="Times New Roman" w:cs="Times New Roman"/>
          <w:sz w:val="24"/>
          <w:szCs w:val="24"/>
        </w:rPr>
        <w:t xml:space="preserve"> построение его образовательной траектории или профессиональной коррекции особенностей его развития)</w:t>
      </w:r>
    </w:p>
    <w:p w:rsidR="00584EE2" w:rsidRPr="00E25B05" w:rsidRDefault="005E4662" w:rsidP="00E25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-Оптимизация работы в ГСП.</w:t>
      </w:r>
    </w:p>
    <w:p w:rsidR="0021024B" w:rsidRPr="00E25B05" w:rsidRDefault="005E4662" w:rsidP="00E25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B05">
        <w:rPr>
          <w:rFonts w:ascii="Times New Roman" w:hAnsi="Times New Roman" w:cs="Times New Roman"/>
          <w:sz w:val="24"/>
          <w:szCs w:val="24"/>
        </w:rPr>
        <w:t>2.3.Цель оценки индивидуального развития (психологическая диагностика)</w:t>
      </w:r>
      <w:r w:rsidR="00290757" w:rsidRPr="00E25B05">
        <w:rPr>
          <w:rFonts w:ascii="Times New Roman" w:hAnsi="Times New Roman" w:cs="Times New Roman"/>
          <w:sz w:val="24"/>
          <w:szCs w:val="24"/>
        </w:rPr>
        <w:t xml:space="preserve"> воспитанника ГСП – выявление и изучение индивидуально-психологических особенностей дете</w:t>
      </w:r>
      <w:r w:rsidR="00414FF3" w:rsidRPr="00E25B05">
        <w:rPr>
          <w:rFonts w:ascii="Times New Roman" w:hAnsi="Times New Roman" w:cs="Times New Roman"/>
          <w:sz w:val="24"/>
          <w:szCs w:val="24"/>
        </w:rPr>
        <w:t>й. Участие ребёнка в данной оценке допускается только с согласия его родителя (законных  представителей)</w:t>
      </w:r>
    </w:p>
    <w:p w:rsidR="00FA6C3A" w:rsidRPr="00E25B05" w:rsidRDefault="00FA6C3A" w:rsidP="00E25B05">
      <w:pPr>
        <w:pStyle w:val="a6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>Результаты психологической диагностики используют для решения задач психологического сопровождения и проведения квалифициро</w:t>
      </w:r>
      <w:r w:rsidR="007F4667" w:rsidRPr="00E25B05">
        <w:rPr>
          <w:rFonts w:ascii="Times New Roman" w:eastAsia="Calibri" w:hAnsi="Times New Roman" w:cs="Times New Roman"/>
          <w:sz w:val="24"/>
          <w:szCs w:val="24"/>
        </w:rPr>
        <w:t>ванной коррекции развития детей.</w:t>
      </w:r>
    </w:p>
    <w:p w:rsidR="007F4667" w:rsidRPr="00E25B05" w:rsidRDefault="007F4667" w:rsidP="00E25B05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C3A" w:rsidRPr="00E25B05" w:rsidRDefault="00FA6C3A" w:rsidP="00E25B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D3E" w:rsidRPr="00E25B05" w:rsidRDefault="00FA6C3A" w:rsidP="00E25B05">
      <w:pPr>
        <w:numPr>
          <w:ilvl w:val="0"/>
          <w:numId w:val="4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5B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Организация проведения оценки индивидуаль</w:t>
      </w:r>
      <w:r w:rsidR="00761B7B" w:rsidRPr="00E25B05">
        <w:rPr>
          <w:rFonts w:ascii="Times New Roman" w:eastAsia="Calibri" w:hAnsi="Times New Roman" w:cs="Times New Roman"/>
          <w:b/>
          <w:sz w:val="24"/>
          <w:szCs w:val="24"/>
        </w:rPr>
        <w:t>ного развития воспитанника ГСП</w:t>
      </w:r>
    </w:p>
    <w:p w:rsidR="00FA6C3A" w:rsidRPr="00E25B05" w:rsidRDefault="00FA6C3A" w:rsidP="00E25B05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программ.</w:t>
      </w:r>
    </w:p>
    <w:p w:rsidR="00C7663E" w:rsidRPr="00E25B05" w:rsidRDefault="00C7663E" w:rsidP="00E25B0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5B0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A6C3A" w:rsidRPr="00E25B05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осуществляется в течение времени пребыва</w:t>
      </w:r>
      <w:r w:rsidR="009D0BE0" w:rsidRPr="00E25B05">
        <w:rPr>
          <w:rFonts w:ascii="Times New Roman" w:eastAsia="Times New Roman" w:hAnsi="Times New Roman" w:cs="Times New Roman"/>
          <w:sz w:val="24"/>
          <w:szCs w:val="24"/>
        </w:rPr>
        <w:t>ния ребенка в Учреждении (с 8.15</w:t>
      </w:r>
      <w:r w:rsidR="00FA6C3A" w:rsidRPr="00E25B05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9D0BE0" w:rsidRPr="00E25B05">
        <w:rPr>
          <w:rFonts w:ascii="Times New Roman" w:eastAsia="Times New Roman" w:hAnsi="Times New Roman" w:cs="Times New Roman"/>
          <w:sz w:val="24"/>
          <w:szCs w:val="24"/>
        </w:rPr>
        <w:t xml:space="preserve"> 16.15</w:t>
      </w:r>
      <w:r w:rsidR="00FA6C3A" w:rsidRPr="00E25B05">
        <w:rPr>
          <w:rFonts w:ascii="Times New Roman" w:eastAsia="Times New Roman" w:hAnsi="Times New Roman" w:cs="Times New Roman"/>
          <w:sz w:val="24"/>
          <w:szCs w:val="24"/>
        </w:rPr>
        <w:t>, исключая время, отведенное на сон).</w:t>
      </w:r>
      <w:r w:rsidRPr="00E25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663E" w:rsidRPr="00E25B05" w:rsidRDefault="00C7663E" w:rsidP="00E25B0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05">
        <w:rPr>
          <w:rFonts w:ascii="Times New Roman" w:eastAsia="Times New Roman" w:hAnsi="Times New Roman" w:cs="Times New Roman"/>
          <w:sz w:val="24"/>
          <w:szCs w:val="24"/>
        </w:rPr>
        <w:t>3.3.Оценка индивидуального развития осуществляется:</w:t>
      </w:r>
    </w:p>
    <w:p w:rsidR="00C7663E" w:rsidRPr="00E25B05" w:rsidRDefault="00C7663E" w:rsidP="00E25B05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05">
        <w:rPr>
          <w:rFonts w:ascii="Times New Roman" w:eastAsia="Times New Roman" w:hAnsi="Times New Roman" w:cs="Times New Roman"/>
          <w:sz w:val="24"/>
          <w:szCs w:val="24"/>
        </w:rPr>
        <w:t>-в начале (сентябрь), в середине (январь) и в конце учебного года (май)-  в целях определения динамики его развития;</w:t>
      </w:r>
    </w:p>
    <w:p w:rsidR="00C7663E" w:rsidRPr="00E25B05" w:rsidRDefault="00C7663E" w:rsidP="00E25B05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05">
        <w:rPr>
          <w:rFonts w:ascii="Times New Roman" w:eastAsia="Times New Roman" w:hAnsi="Times New Roman" w:cs="Times New Roman"/>
          <w:sz w:val="24"/>
          <w:szCs w:val="24"/>
        </w:rPr>
        <w:t>-в случаях обращения родителей (законных представителей) ребенка.</w:t>
      </w:r>
    </w:p>
    <w:p w:rsidR="00FA6C3A" w:rsidRPr="00E25B05" w:rsidRDefault="00C7663E" w:rsidP="00E25B05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5B05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FA6C3A" w:rsidRPr="00E25B05">
        <w:rPr>
          <w:rFonts w:ascii="Times New Roman" w:eastAsia="Times New Roman" w:hAnsi="Times New Roman" w:cs="Times New Roman"/>
          <w:sz w:val="24"/>
          <w:szCs w:val="24"/>
        </w:rPr>
        <w:t>Оценка индивидуаль</w:t>
      </w:r>
      <w:r w:rsidR="009D0BE0" w:rsidRPr="00E25B05">
        <w:rPr>
          <w:rFonts w:ascii="Times New Roman" w:eastAsia="Times New Roman" w:hAnsi="Times New Roman" w:cs="Times New Roman"/>
          <w:sz w:val="24"/>
          <w:szCs w:val="24"/>
        </w:rPr>
        <w:t>ного развития воспитанника ГСП</w:t>
      </w:r>
      <w:r w:rsidR="00FA6C3A" w:rsidRPr="00E25B0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</w:t>
      </w:r>
      <w:r w:rsidR="00041250" w:rsidRPr="00E25B05">
        <w:rPr>
          <w:rFonts w:ascii="Times New Roman" w:eastAsia="Times New Roman" w:hAnsi="Times New Roman" w:cs="Times New Roman"/>
          <w:sz w:val="24"/>
          <w:szCs w:val="24"/>
        </w:rPr>
        <w:t xml:space="preserve"> 3 раза в год.</w:t>
      </w:r>
      <w:r w:rsidR="00FA6C3A" w:rsidRPr="00E25B05">
        <w:rPr>
          <w:rFonts w:ascii="Times New Roman" w:eastAsia="Times New Roman" w:hAnsi="Times New Roman" w:cs="Times New Roman"/>
          <w:sz w:val="24"/>
          <w:szCs w:val="24"/>
        </w:rPr>
        <w:t xml:space="preserve"> В первом</w:t>
      </w:r>
      <w:r w:rsidR="00041250" w:rsidRPr="00E25B05">
        <w:rPr>
          <w:rFonts w:ascii="Times New Roman" w:eastAsia="Times New Roman" w:hAnsi="Times New Roman" w:cs="Times New Roman"/>
          <w:sz w:val="24"/>
          <w:szCs w:val="24"/>
        </w:rPr>
        <w:t xml:space="preserve"> и во втором </w:t>
      </w:r>
      <w:r w:rsidR="00FA6C3A" w:rsidRPr="00E25B05">
        <w:rPr>
          <w:rFonts w:ascii="Times New Roman" w:eastAsia="Times New Roman" w:hAnsi="Times New Roman" w:cs="Times New Roman"/>
          <w:sz w:val="24"/>
          <w:szCs w:val="24"/>
        </w:rPr>
        <w:t xml:space="preserve"> случае, она помогает выявить наличие </w:t>
      </w:r>
      <w:r w:rsidR="00041250" w:rsidRPr="00E25B05">
        <w:rPr>
          <w:rFonts w:ascii="Times New Roman" w:eastAsia="Times New Roman" w:hAnsi="Times New Roman" w:cs="Times New Roman"/>
          <w:sz w:val="24"/>
          <w:szCs w:val="24"/>
        </w:rPr>
        <w:t>уровня деятельности, а в третьем</w:t>
      </w:r>
      <w:r w:rsidR="00FA6C3A" w:rsidRPr="00E25B05">
        <w:rPr>
          <w:rFonts w:ascii="Times New Roman" w:eastAsia="Times New Roman" w:hAnsi="Times New Roman" w:cs="Times New Roman"/>
          <w:sz w:val="24"/>
          <w:szCs w:val="24"/>
        </w:rPr>
        <w:t xml:space="preserve"> – наличие динамики ее развития.</w:t>
      </w:r>
      <w:r w:rsidR="00146D3E" w:rsidRPr="00E25B05">
        <w:rPr>
          <w:rFonts w:ascii="Times New Roman" w:hAnsi="Times New Roman" w:cs="Times New Roman"/>
          <w:sz w:val="24"/>
          <w:szCs w:val="24"/>
        </w:rPr>
        <w:t xml:space="preserve"> </w:t>
      </w:r>
      <w:r w:rsidRPr="00E25B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A6C3A" w:rsidRPr="00E25B05" w:rsidRDefault="00C7663E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FA6C3A"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(оценки индивидуального развития) предоставляется воспитателями всех возрастных групп старшему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FA6C3A" w:rsidRPr="00E25B05" w:rsidRDefault="00C7663E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3.6.</w:t>
      </w:r>
      <w:r w:rsidR="00FA6C3A"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Методологическая основа оценки индивидуаль</w:t>
      </w:r>
      <w:r w:rsidR="00C52300"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ного развития воспитанника ГСП</w:t>
      </w:r>
      <w:r w:rsidR="00FA6C3A"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5 областям: </w:t>
      </w:r>
    </w:p>
    <w:p w:rsidR="00FA6C3A" w:rsidRPr="00E25B05" w:rsidRDefault="00FA6C3A" w:rsidP="00E25B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 коммуникативное развитие;</w:t>
      </w:r>
    </w:p>
    <w:p w:rsidR="00FA6C3A" w:rsidRPr="00E25B05" w:rsidRDefault="00FA6C3A" w:rsidP="00E25B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познавательное развитие;</w:t>
      </w:r>
    </w:p>
    <w:p w:rsidR="00FA6C3A" w:rsidRPr="00E25B05" w:rsidRDefault="00FA6C3A" w:rsidP="00E25B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речевое развитие</w:t>
      </w:r>
    </w:p>
    <w:p w:rsidR="00FA6C3A" w:rsidRPr="00E25B05" w:rsidRDefault="00FA6C3A" w:rsidP="00E25B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художественно- эстетическое развитие; </w:t>
      </w:r>
    </w:p>
    <w:p w:rsidR="00FA6C3A" w:rsidRPr="00E25B05" w:rsidRDefault="00FA6C3A" w:rsidP="00E25B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физическое развитие </w:t>
      </w:r>
    </w:p>
    <w:p w:rsidR="00FA6C3A" w:rsidRPr="00E25B05" w:rsidRDefault="00C7663E" w:rsidP="00E25B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3.7.</w:t>
      </w:r>
      <w:r w:rsidR="00FA6C3A"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A6C3A" w:rsidRPr="00E25B05" w:rsidRDefault="00FA6C3A" w:rsidP="00E25B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A6C3A" w:rsidRPr="00E25B05" w:rsidRDefault="00FA6C3A" w:rsidP="00E25B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игровой деятельности;</w:t>
      </w:r>
    </w:p>
    <w:p w:rsidR="00FA6C3A" w:rsidRPr="00E25B05" w:rsidRDefault="00FA6C3A" w:rsidP="00E25B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FA6C3A" w:rsidRPr="00E25B05" w:rsidRDefault="00FA6C3A" w:rsidP="00E25B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проектной деятельности (как идет развитие детской инициативности, ответственности, как развивается умение планировать и организовывать свою деятельность).</w:t>
      </w:r>
    </w:p>
    <w:p w:rsidR="00FA6C3A" w:rsidRPr="00E25B05" w:rsidRDefault="00FA6C3A" w:rsidP="00E25B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художественной деятельности;</w:t>
      </w:r>
    </w:p>
    <w:p w:rsidR="00FA6C3A" w:rsidRPr="00E25B05" w:rsidRDefault="00FA6C3A" w:rsidP="00E25B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физического развития.</w:t>
      </w:r>
    </w:p>
    <w:p w:rsidR="00FA6C3A" w:rsidRPr="00E25B05" w:rsidRDefault="00C7663E" w:rsidP="00E25B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FA6C3A"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оценка индивидуального развития ребёнка, прежде всего, направлена на определение наличия условий для развития ребёнка в соответствии с его возрастными особенностями, возможностями и индивидуальными склонностями.</w:t>
      </w:r>
    </w:p>
    <w:p w:rsidR="00FA6C3A" w:rsidRPr="00E25B05" w:rsidRDefault="00C7663E" w:rsidP="00E25B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>3.9.</w:t>
      </w:r>
      <w:r w:rsidR="00FA6C3A" w:rsidRPr="00E25B05">
        <w:rPr>
          <w:rFonts w:ascii="Times New Roman" w:eastAsia="Calibri" w:hAnsi="Times New Roman" w:cs="Times New Roman"/>
          <w:sz w:val="24"/>
          <w:szCs w:val="24"/>
        </w:rPr>
        <w:t>Оценка индивидуального развития осуществляется по шкале:</w:t>
      </w:r>
    </w:p>
    <w:p w:rsidR="00FA6C3A" w:rsidRPr="00E25B05" w:rsidRDefault="00FA6C3A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 xml:space="preserve">4балла – деятельность соответствует уровню нормы. </w:t>
      </w:r>
    </w:p>
    <w:p w:rsidR="00FA6C3A" w:rsidRPr="00E25B05" w:rsidRDefault="00FA6C3A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 xml:space="preserve">3 балла – незначительное отклонение от уровня нормы. </w:t>
      </w:r>
    </w:p>
    <w:p w:rsidR="00FA6C3A" w:rsidRPr="00E25B05" w:rsidRDefault="00FA6C3A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 xml:space="preserve">2 балла – существенное отклонение от уровня нормы. </w:t>
      </w:r>
    </w:p>
    <w:p w:rsidR="00FA6C3A" w:rsidRPr="00E25B05" w:rsidRDefault="00FA6C3A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 xml:space="preserve">1 балл – практическое несоответствие уровню нормы. </w:t>
      </w:r>
    </w:p>
    <w:p w:rsidR="00FA6C3A" w:rsidRPr="00E25B05" w:rsidRDefault="00FA6C3A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>Балловый диапазон:</w:t>
      </w:r>
    </w:p>
    <w:p w:rsidR="00FA6C3A" w:rsidRPr="00E25B05" w:rsidRDefault="00FA6C3A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>от 3, 5 до 4 баллов – деятельность на оптимальном уровне;</w:t>
      </w:r>
    </w:p>
    <w:p w:rsidR="00FA6C3A" w:rsidRPr="00E25B05" w:rsidRDefault="00FA6C3A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>от 2, 4 до 3, 4 баллов – деятельность на высоком уровне;</w:t>
      </w:r>
    </w:p>
    <w:p w:rsidR="00FA6C3A" w:rsidRPr="00E25B05" w:rsidRDefault="00FA6C3A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>от 1, 3 до 2, 3 – деятельность на среднем уровне;</w:t>
      </w:r>
    </w:p>
    <w:p w:rsidR="00FA6C3A" w:rsidRPr="00E25B05" w:rsidRDefault="00FA6C3A" w:rsidP="00E25B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05">
        <w:rPr>
          <w:rFonts w:ascii="Times New Roman" w:eastAsia="Calibri" w:hAnsi="Times New Roman" w:cs="Times New Roman"/>
          <w:sz w:val="24"/>
          <w:szCs w:val="24"/>
        </w:rPr>
        <w:t xml:space="preserve">ниже 1, 2 балла – деятельность низкого уровня. </w:t>
      </w:r>
    </w:p>
    <w:p w:rsidR="00FA6C3A" w:rsidRPr="00E25B05" w:rsidRDefault="00FA6C3A" w:rsidP="00E2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3A" w:rsidRPr="00E25B05" w:rsidRDefault="00FA6C3A" w:rsidP="00E2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</w:t>
      </w:r>
    </w:p>
    <w:p w:rsidR="00FA6C3A" w:rsidRPr="00E25B05" w:rsidRDefault="00FA6C3A" w:rsidP="00E25B05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проведения оценки индивидуального развития воспитанника проводится в процессе независимой оце</w:t>
      </w:r>
      <w:r w:rsidR="00C52300"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качества образования в ГСП</w:t>
      </w: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(подпункт 4 пункта 1.7. ФГОС ДО; статья 95 Закона).</w:t>
      </w:r>
    </w:p>
    <w:p w:rsidR="00FA6C3A" w:rsidRPr="00E25B05" w:rsidRDefault="00FA6C3A" w:rsidP="00E25B05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проведения педагогической диагностики осуществляется заведующим, старшим воспитателем посредством следующих форм:</w:t>
      </w:r>
    </w:p>
    <w:p w:rsidR="00FA6C3A" w:rsidRPr="00E25B05" w:rsidRDefault="00FA6C3A" w:rsidP="00E25B0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ежедневного текущего контроля;</w:t>
      </w:r>
    </w:p>
    <w:p w:rsidR="00FA6C3A" w:rsidRPr="00E25B05" w:rsidRDefault="00FA6C3A" w:rsidP="00E25B0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тематического контроля;</w:t>
      </w:r>
    </w:p>
    <w:p w:rsidR="00FA6C3A" w:rsidRPr="00E25B05" w:rsidRDefault="00FA6C3A" w:rsidP="00E25B0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оперативного контроля;</w:t>
      </w:r>
    </w:p>
    <w:p w:rsidR="00FA6C3A" w:rsidRPr="00E25B05" w:rsidRDefault="00FA6C3A" w:rsidP="00E25B0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занятий, организации режимных моментов и других видов деятельности;</w:t>
      </w:r>
    </w:p>
    <w:p w:rsidR="00FA6C3A" w:rsidRPr="00E25B05" w:rsidRDefault="00FA6C3A" w:rsidP="00E25B0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</w:t>
      </w:r>
    </w:p>
    <w:p w:rsidR="00FA6C3A" w:rsidRPr="00E25B05" w:rsidRDefault="00FA6C3A" w:rsidP="00E25B05">
      <w:pPr>
        <w:numPr>
          <w:ilvl w:val="0"/>
          <w:numId w:val="5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Отчетность</w:t>
      </w:r>
    </w:p>
    <w:p w:rsidR="00FA6C3A" w:rsidRPr="00E25B05" w:rsidRDefault="00FA6C3A" w:rsidP="00E25B05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всех возрастных групп в конце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</w:t>
      </w:r>
      <w:r w:rsidR="00C52300"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овом педагогическом совете ГСП</w:t>
      </w: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C3A" w:rsidRPr="00E25B05" w:rsidRDefault="00FA6C3A" w:rsidP="00E25B05">
      <w:pPr>
        <w:numPr>
          <w:ilvl w:val="0"/>
          <w:numId w:val="6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</w:t>
      </w:r>
    </w:p>
    <w:p w:rsidR="00FA6C3A" w:rsidRPr="00E25B05" w:rsidRDefault="00FA6C3A" w:rsidP="00E25B05">
      <w:pPr>
        <w:numPr>
          <w:ilvl w:val="1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оценки индивидуаль</w:t>
      </w:r>
      <w:r w:rsidR="00C52300"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развития воспитанника ГСП</w:t>
      </w: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ФГОС ДО, пособия для определения уровня индивидуального развития воспитанника дошкольного возраста с 1,5 лет до 7 лет образовательных стандартов – хранятся у педагогов. Обновляется по мере необходимости.</w:t>
      </w:r>
    </w:p>
    <w:p w:rsidR="00FA6C3A" w:rsidRPr="00E25B05" w:rsidRDefault="00FA6C3A" w:rsidP="00E25B05">
      <w:pPr>
        <w:numPr>
          <w:ilvl w:val="1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педагогических наблюдений за уровнем индивидуального развития воспитанника оформляются в единую таблицу и хранятся у старш</w:t>
      </w:r>
      <w:r w:rsidR="00C52300"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воспитателя ГСП</w:t>
      </w:r>
      <w:r w:rsidRPr="00E25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C3A" w:rsidRPr="00E25B05" w:rsidRDefault="00FA6C3A" w:rsidP="00E25B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C3A" w:rsidRPr="00E25B05" w:rsidRDefault="00FA6C3A" w:rsidP="00E2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354" w:rsidRPr="00E25B05" w:rsidRDefault="005C3354" w:rsidP="00E2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354" w:rsidRPr="00E25B05" w:rsidSect="003A23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985"/>
    <w:multiLevelType w:val="hybridMultilevel"/>
    <w:tmpl w:val="8A64A6F4"/>
    <w:lvl w:ilvl="0" w:tplc="D586F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285A"/>
    <w:multiLevelType w:val="multilevel"/>
    <w:tmpl w:val="5D645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15714B9B"/>
    <w:multiLevelType w:val="multilevel"/>
    <w:tmpl w:val="B4186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ED3E3C"/>
    <w:multiLevelType w:val="hybridMultilevel"/>
    <w:tmpl w:val="98F0B57A"/>
    <w:lvl w:ilvl="0" w:tplc="D586F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96CB3"/>
    <w:multiLevelType w:val="hybridMultilevel"/>
    <w:tmpl w:val="B772245A"/>
    <w:lvl w:ilvl="0" w:tplc="D586F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6411F"/>
    <w:multiLevelType w:val="multilevel"/>
    <w:tmpl w:val="F59C2D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610057"/>
    <w:multiLevelType w:val="multilevel"/>
    <w:tmpl w:val="8B4C7F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7206C1F"/>
    <w:multiLevelType w:val="hybridMultilevel"/>
    <w:tmpl w:val="73424B7E"/>
    <w:lvl w:ilvl="0" w:tplc="D586F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F1074"/>
    <w:multiLevelType w:val="hybridMultilevel"/>
    <w:tmpl w:val="A65A665C"/>
    <w:lvl w:ilvl="0" w:tplc="D586F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E72D6"/>
    <w:multiLevelType w:val="multilevel"/>
    <w:tmpl w:val="293C2E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0B17B15"/>
    <w:multiLevelType w:val="multilevel"/>
    <w:tmpl w:val="E7343B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6C3A"/>
    <w:rsid w:val="00007665"/>
    <w:rsid w:val="00041250"/>
    <w:rsid w:val="00062658"/>
    <w:rsid w:val="00146D3E"/>
    <w:rsid w:val="001B1386"/>
    <w:rsid w:val="0021024B"/>
    <w:rsid w:val="00290757"/>
    <w:rsid w:val="002C7EE6"/>
    <w:rsid w:val="00344442"/>
    <w:rsid w:val="003A6305"/>
    <w:rsid w:val="003F6F28"/>
    <w:rsid w:val="00414FF3"/>
    <w:rsid w:val="004633F2"/>
    <w:rsid w:val="00584EE2"/>
    <w:rsid w:val="005C3354"/>
    <w:rsid w:val="005E4662"/>
    <w:rsid w:val="00761B7B"/>
    <w:rsid w:val="00763148"/>
    <w:rsid w:val="007A01D8"/>
    <w:rsid w:val="007F4667"/>
    <w:rsid w:val="007F5090"/>
    <w:rsid w:val="009D0BE0"/>
    <w:rsid w:val="00C52300"/>
    <w:rsid w:val="00C6736B"/>
    <w:rsid w:val="00C7663E"/>
    <w:rsid w:val="00C9624C"/>
    <w:rsid w:val="00CB5D70"/>
    <w:rsid w:val="00D50C69"/>
    <w:rsid w:val="00D77F5B"/>
    <w:rsid w:val="00E25B05"/>
    <w:rsid w:val="00FA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65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46D3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10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65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46D3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10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2022-02-06T14:24:00Z</cp:lastPrinted>
  <dcterms:created xsi:type="dcterms:W3CDTF">2018-02-21T03:12:00Z</dcterms:created>
  <dcterms:modified xsi:type="dcterms:W3CDTF">2022-02-06T14:24:00Z</dcterms:modified>
</cp:coreProperties>
</file>