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144"/>
        <w:gridCol w:w="5639"/>
      </w:tblGrid>
      <w:tr w:rsidR="00426F55" w:rsidRPr="005A6C5C" w:rsidTr="00426F55">
        <w:trPr>
          <w:trHeight w:val="1284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55" w:rsidRPr="005A6C5C" w:rsidRDefault="00426F55" w:rsidP="005A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26F55" w:rsidRPr="005A6C5C" w:rsidRDefault="00426F55" w:rsidP="005A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426F55" w:rsidRPr="005A6C5C" w:rsidRDefault="00426F55" w:rsidP="005A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 от 31.08.2020 г.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55" w:rsidRPr="005A6C5C" w:rsidRDefault="00426F55" w:rsidP="005A6C5C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5A6C5C"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6F55" w:rsidRPr="005A6C5C" w:rsidRDefault="00426F55" w:rsidP="005A6C5C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МКОУ «Староюгинская ООШ»  Медведева К.П.   __________/________</w:t>
            </w:r>
          </w:p>
          <w:p w:rsidR="005A6C5C" w:rsidRPr="005A6C5C" w:rsidRDefault="005A6C5C" w:rsidP="005A6C5C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64 от 01.09.2020 г.</w:t>
            </w:r>
          </w:p>
        </w:tc>
      </w:tr>
    </w:tbl>
    <w:p w:rsidR="00426F55" w:rsidRPr="005A6C5C" w:rsidRDefault="00426F55" w:rsidP="005A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F55" w:rsidRPr="005A6C5C" w:rsidRDefault="00426F55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6F55" w:rsidRPr="005A6C5C" w:rsidRDefault="00426F55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об общественной комиссии по контролю за организацией и качеством питания обучающихся</w:t>
      </w:r>
    </w:p>
    <w:p w:rsidR="00426F55" w:rsidRPr="005A6C5C" w:rsidRDefault="00426F55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1.</w:t>
      </w:r>
      <w:r w:rsidR="005A6C5C" w:rsidRPr="005A6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5C">
        <w:rPr>
          <w:rFonts w:ascii="Times New Roman" w:hAnsi="Times New Roman" w:cs="Times New Roman"/>
          <w:b/>
          <w:sz w:val="24"/>
          <w:szCs w:val="24"/>
        </w:rPr>
        <w:t>Общие вопросы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1.1.   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МКОУ «Староюгинская ООШ» для решения вопросов своевременного и качественного питания обучающихся.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1.2.   Положение по контролю над организацией и качеством питания обучающихся, производственного контроля над объектом питания утверждается приказом директора образовательной организации, согласовывается с Управляющим советом.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1.3.   Состав комиссии утверждается Приказом директора образовательной организации на каждый учебный год.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1.4.   В состав комиссии могут входить представители администрации образовательной организации, родительской общественности, педагогического и ученического коллективов, медицинские работники.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1.5.   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Цели и задачи комиссии по контролю за питанием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2.1. Создание оптимальных условий для обеспечения обучающихся сбалансированным и качественным питанием с соблюдением санитарно-гигиенических норм и требований Роспотребнадзора.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 xml:space="preserve">2.2. Организация общественного контроля за питанием обучающихся, работой школьной столовой, соблюдением работниками столовой и обучающимися требований </w:t>
      </w:r>
      <w:proofErr w:type="spellStart"/>
      <w:r w:rsidRPr="005A6C5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6C5C">
        <w:rPr>
          <w:rFonts w:ascii="Times New Roman" w:hAnsi="Times New Roman" w:cs="Times New Roman"/>
          <w:sz w:val="24"/>
          <w:szCs w:val="24"/>
        </w:rPr>
        <w:t>, ведением необходимой документации по бухгалтерскому учету и финансовой отчетности школьной столовой.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2.3. 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2.4. 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2.5. Осуществление контроля качества и срока годности продуктов питания в пищеблоке.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3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комиссии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 Комиссия:</w:t>
      </w:r>
    </w:p>
    <w:p w:rsid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3.1. Оказывает содействие администрации образовательной организации в организации питания обучающихся.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3.2. Осуществляет контроль: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- за рациональным использованием платы за питание;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- за организацией приема пищи обучающимися, за соблюдением порядка в столовой;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- за соблюдением графика работы столовой.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3.3. Организует и проводит опрос обучающихся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3.5. Вносит предложения администрации образовательной организации по улучшению обслуживания обучающихся.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lastRenderedPageBreak/>
        <w:t>3.7. Привлекает родительскую общественность к организации и контролю за питанием обучающихся.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4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Организационные принципы работы комиссии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4.1. Комиссия по контролю над питанием создается приказом   директора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4.2. В состав комиссии по контролю питания входят: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- председатель комиссии по контролю над питанием;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 xml:space="preserve">- члены комиссии (представители педагогического коллектива, органов школьного самоуправления, родительской общественности, медицинские работники). 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5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Организация работы комиссии по контролю за питанием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5.1. Комиссия по контролю за питанием строит свою работу в соответствии с планом работы на учебный год, определяя цели и задачи текущего контроля, его сроки, подведение итогов и время на устранение отмеченных недостатков в ходе контроля.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5.2. 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нормативных 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5.3. Результаты контроля (экспертизы) отражаются в акте.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5.4. Плановая работа комиссии по контролю за питанием осуществляется не реже 1 раза в месяц.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5.5. Комиссия по контролю за питанием постоянно информирует о своей работе, о результатах контроля педагогов и родителей на заседаниях Управляющего совета.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6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Функциональные обязанности комиссии по контролю за питанием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6.1. Контроль посещений столовой школьниками, учет качества фактически отпущенных бесплатных завтраков и обедов.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6.2. 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6.3. 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6.5. Контроль за дежурством классов и педагогов в столовой.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 xml:space="preserve">6.6. Контроль за своевременным и качественным ремонтом технологического и холодильного оборудования пищеблока, систем </w:t>
      </w:r>
      <w:proofErr w:type="spellStart"/>
      <w:r w:rsidRPr="005A6C5C">
        <w:rPr>
          <w:rFonts w:ascii="Times New Roman" w:hAnsi="Times New Roman" w:cs="Times New Roman"/>
          <w:sz w:val="24"/>
          <w:szCs w:val="24"/>
        </w:rPr>
        <w:t>тепло-водо-энергообеспечения</w:t>
      </w:r>
      <w:proofErr w:type="spellEnd"/>
      <w:r w:rsidRPr="005A6C5C">
        <w:rPr>
          <w:rFonts w:ascii="Times New Roman" w:hAnsi="Times New Roman" w:cs="Times New Roman"/>
          <w:sz w:val="24"/>
          <w:szCs w:val="24"/>
        </w:rPr>
        <w:t>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6.7. Контроль за графиком приема пищи обучающихся во время перемен, за режимом работы столовой и буфета.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6.8. Контроль за списками обучающихся, получающих бесплатное питание из бюджетных средств.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6.9. Выводы, замечания и предложения комиссии по контролю за питанием должны приниматься к руководству и исполнению работниками пищеблока, администрацией, организующей питание.</w:t>
      </w:r>
    </w:p>
    <w:p w:rsidR="00426F55" w:rsidRPr="005A6C5C" w:rsidRDefault="00426F55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5C">
        <w:rPr>
          <w:rFonts w:ascii="Times New Roman" w:hAnsi="Times New Roman" w:cs="Times New Roman"/>
          <w:sz w:val="24"/>
          <w:szCs w:val="24"/>
        </w:rPr>
        <w:t>6.10. 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426F55" w:rsidRPr="005A6C5C" w:rsidRDefault="005A6C5C" w:rsidP="005A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5C">
        <w:rPr>
          <w:rFonts w:ascii="Times New Roman" w:hAnsi="Times New Roman" w:cs="Times New Roman"/>
          <w:b/>
          <w:sz w:val="24"/>
          <w:szCs w:val="24"/>
        </w:rPr>
        <w:t>7</w:t>
      </w:r>
      <w:r w:rsidR="00426F55" w:rsidRPr="005A6C5C">
        <w:rPr>
          <w:rFonts w:ascii="Times New Roman" w:hAnsi="Times New Roman" w:cs="Times New Roman"/>
          <w:b/>
          <w:sz w:val="24"/>
          <w:szCs w:val="24"/>
        </w:rPr>
        <w:t>. Документация комиссии по контролю организации питания</w:t>
      </w:r>
    </w:p>
    <w:p w:rsidR="00426F55" w:rsidRPr="005A6C5C" w:rsidRDefault="005A6C5C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F55" w:rsidRPr="005A6C5C">
        <w:rPr>
          <w:rFonts w:ascii="Times New Roman" w:hAnsi="Times New Roman" w:cs="Times New Roman"/>
          <w:sz w:val="24"/>
          <w:szCs w:val="24"/>
        </w:rPr>
        <w:t>.1. Комиссия ведет журнал по учёту учащихся, состоящих на бесплатном питании.</w:t>
      </w:r>
    </w:p>
    <w:p w:rsidR="00426F55" w:rsidRPr="005A6C5C" w:rsidRDefault="005A6C5C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F55" w:rsidRPr="005A6C5C">
        <w:rPr>
          <w:rFonts w:ascii="Times New Roman" w:hAnsi="Times New Roman" w:cs="Times New Roman"/>
          <w:sz w:val="24"/>
          <w:szCs w:val="24"/>
        </w:rPr>
        <w:t>.2. Заседания комиссии оформляются протоколом. Протоколы подписываются председателем и секретарем.</w:t>
      </w:r>
    </w:p>
    <w:p w:rsidR="00426F55" w:rsidRPr="005A6C5C" w:rsidRDefault="005A6C5C" w:rsidP="005A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F55" w:rsidRPr="005A6C5C">
        <w:rPr>
          <w:rFonts w:ascii="Times New Roman" w:hAnsi="Times New Roman" w:cs="Times New Roman"/>
          <w:sz w:val="24"/>
          <w:szCs w:val="24"/>
        </w:rPr>
        <w:t>.3. Папка протоколов заседания комиссии и тетрадь контроля за организацией питания хранится у председателя комиссии.</w:t>
      </w:r>
    </w:p>
    <w:p w:rsidR="00E5176C" w:rsidRPr="005A6C5C" w:rsidRDefault="00E5176C" w:rsidP="005A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76C" w:rsidRPr="005A6C5C" w:rsidSect="005A6C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26F55"/>
    <w:rsid w:val="00426F55"/>
    <w:rsid w:val="005A6C5C"/>
    <w:rsid w:val="00736302"/>
    <w:rsid w:val="00E5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2020-09-11T09:11:00Z</dcterms:created>
  <dcterms:modified xsi:type="dcterms:W3CDTF">2020-09-14T12:32:00Z</dcterms:modified>
</cp:coreProperties>
</file>