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60" w:rsidRPr="00C52D32" w:rsidRDefault="00923560" w:rsidP="00923560">
      <w:pPr>
        <w:jc w:val="center"/>
        <w:rPr>
          <w:rFonts w:ascii="Times New Roman" w:hAnsi="Times New Roman"/>
          <w:sz w:val="24"/>
          <w:szCs w:val="24"/>
        </w:rPr>
      </w:pPr>
      <w:r w:rsidRPr="00816E54">
        <w:rPr>
          <w:rFonts w:ascii="Times New Roman" w:hAnsi="Times New Roman"/>
          <w:sz w:val="24"/>
          <w:szCs w:val="24"/>
        </w:rPr>
        <w:t>Аннотации к рабочим программам по предмету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816E54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923560" w:rsidRPr="00090175" w:rsidTr="00F85527">
        <w:tc>
          <w:tcPr>
            <w:tcW w:w="2376" w:type="dxa"/>
          </w:tcPr>
          <w:p w:rsidR="00923560" w:rsidRPr="00090175" w:rsidRDefault="00923560" w:rsidP="00F85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B69">
              <w:rPr>
                <w:rFonts w:ascii="Times New Roman" w:eastAsia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95" w:type="dxa"/>
          </w:tcPr>
          <w:p w:rsidR="00923560" w:rsidRPr="00090175" w:rsidRDefault="00923560" w:rsidP="00F85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923560" w:rsidRPr="00090175" w:rsidTr="00F85527">
        <w:tc>
          <w:tcPr>
            <w:tcW w:w="2376" w:type="dxa"/>
          </w:tcPr>
          <w:p w:rsidR="00923560" w:rsidRPr="00090175" w:rsidRDefault="00923560" w:rsidP="00F85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B69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923560" w:rsidRPr="007A4BB4" w:rsidRDefault="00923560" w:rsidP="00F85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3560" w:rsidRPr="00090175" w:rsidTr="00F85527">
        <w:tc>
          <w:tcPr>
            <w:tcW w:w="2376" w:type="dxa"/>
          </w:tcPr>
          <w:p w:rsidR="00923560" w:rsidRPr="00090175" w:rsidRDefault="00923560" w:rsidP="00F85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B69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</w:tcPr>
          <w:p w:rsidR="00923560" w:rsidRPr="007A4BB4" w:rsidRDefault="00923560" w:rsidP="00F85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923560" w:rsidRPr="00090175" w:rsidTr="00F85527">
        <w:tc>
          <w:tcPr>
            <w:tcW w:w="2376" w:type="dxa"/>
          </w:tcPr>
          <w:p w:rsidR="00923560" w:rsidRPr="00090175" w:rsidRDefault="00923560" w:rsidP="00F85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B69">
              <w:rPr>
                <w:rFonts w:ascii="Times New Roman" w:eastAsia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195" w:type="dxa"/>
          </w:tcPr>
          <w:p w:rsidR="00923560" w:rsidRPr="00090175" w:rsidRDefault="00923560" w:rsidP="00F85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Красникова Марина Александровна</w:t>
            </w:r>
          </w:p>
        </w:tc>
      </w:tr>
      <w:tr w:rsidR="00923560" w:rsidRPr="00090175" w:rsidTr="00F85527">
        <w:tc>
          <w:tcPr>
            <w:tcW w:w="2376" w:type="dxa"/>
          </w:tcPr>
          <w:p w:rsidR="00923560" w:rsidRPr="00063B69" w:rsidRDefault="00923560" w:rsidP="00F85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B69">
              <w:rPr>
                <w:rFonts w:ascii="Times New Roman" w:eastAsia="Times New Roman" w:hAnsi="Times New Roman"/>
                <w:sz w:val="24"/>
                <w:szCs w:val="24"/>
              </w:rPr>
              <w:t>Цели</w:t>
            </w:r>
            <w:r w:rsidRPr="000901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63B69">
              <w:rPr>
                <w:rFonts w:ascii="Times New Roman" w:eastAsia="Times New Roman" w:hAnsi="Times New Roman"/>
                <w:sz w:val="24"/>
                <w:szCs w:val="24"/>
              </w:rPr>
              <w:t>курса</w:t>
            </w:r>
          </w:p>
          <w:p w:rsidR="00923560" w:rsidRPr="00090175" w:rsidRDefault="00923560" w:rsidP="00F8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95" w:type="dxa"/>
          </w:tcPr>
          <w:p w:rsidR="00923560" w:rsidRPr="00866468" w:rsidRDefault="00923560" w:rsidP="00F855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866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русского языка направлено на достижение следующих целей: </w:t>
            </w:r>
          </w:p>
          <w:p w:rsidR="00923560" w:rsidRPr="00866468" w:rsidRDefault="00923560" w:rsidP="00F855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866468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      </w:r>
            <w:proofErr w:type="gramEnd"/>
            <w:r w:rsidRPr="00866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проявление уважения к общероссийской и русской культуре, к культуре и языкам всех народов Российской Федерации;</w:t>
            </w:r>
          </w:p>
          <w:p w:rsidR="00923560" w:rsidRPr="00866468" w:rsidRDefault="00923560" w:rsidP="00F855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866468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:rsidR="00923560" w:rsidRPr="00866468" w:rsidRDefault="00923560" w:rsidP="00F855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866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      </w:r>
          </w:p>
          <w:p w:rsidR="00923560" w:rsidRPr="00866468" w:rsidRDefault="00923560" w:rsidP="00F855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866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      </w:r>
          </w:p>
          <w:p w:rsidR="00923560" w:rsidRPr="00866468" w:rsidRDefault="00923560" w:rsidP="00F855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86646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      </w:r>
          </w:p>
          <w:p w:rsidR="00923560" w:rsidRPr="00866468" w:rsidRDefault="00923560" w:rsidP="00F85527">
            <w:pPr>
              <w:spacing w:after="0" w:line="264" w:lineRule="auto"/>
              <w:ind w:firstLine="600"/>
              <w:jc w:val="both"/>
            </w:pPr>
            <w:r w:rsidRPr="00866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      </w:r>
            <w:proofErr w:type="spellStart"/>
            <w:r w:rsidRPr="00866468">
              <w:rPr>
                <w:rFonts w:ascii="Times New Roman" w:hAnsi="Times New Roman"/>
                <w:color w:val="000000"/>
                <w:sz w:val="24"/>
                <w:szCs w:val="24"/>
              </w:rPr>
              <w:t>несплошной</w:t>
            </w:r>
            <w:proofErr w:type="spellEnd"/>
            <w:r w:rsidRPr="00866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текст, </w:t>
            </w:r>
            <w:proofErr w:type="spellStart"/>
            <w:r w:rsidRPr="00866468">
              <w:rPr>
                <w:rFonts w:ascii="Times New Roman" w:hAnsi="Times New Roman"/>
                <w:color w:val="000000"/>
                <w:sz w:val="24"/>
                <w:szCs w:val="24"/>
              </w:rPr>
              <w:t>инфографика</w:t>
            </w:r>
            <w:proofErr w:type="spellEnd"/>
            <w:r w:rsidRPr="00866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другие); осваивать стратегии и тактик информационно-смысловой переработки текста, способы понимания текста, его назначения, </w:t>
            </w:r>
            <w:r w:rsidRPr="008664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 смысла, коммуникативного намерения автора; логической структуры, роли языковых средств.</w:t>
            </w:r>
          </w:p>
        </w:tc>
      </w:tr>
      <w:tr w:rsidR="00923560" w:rsidRPr="00090175" w:rsidTr="00F85527">
        <w:tc>
          <w:tcPr>
            <w:tcW w:w="2376" w:type="dxa"/>
          </w:tcPr>
          <w:p w:rsidR="00923560" w:rsidRPr="00090175" w:rsidRDefault="00923560" w:rsidP="00F85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175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195" w:type="dxa"/>
          </w:tcPr>
          <w:p w:rsidR="00923560" w:rsidRDefault="00923560" w:rsidP="00F8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r w:rsidRPr="00EB13EC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(2ч)</w:t>
            </w:r>
          </w:p>
          <w:p w:rsidR="00923560" w:rsidRDefault="00923560" w:rsidP="00F8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  <w:r w:rsidRPr="00EB13EC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 (7ч)</w:t>
            </w:r>
          </w:p>
          <w:p w:rsidR="00923560" w:rsidRDefault="00923560" w:rsidP="00F8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</w:t>
            </w:r>
            <w:r w:rsidRPr="00EB13EC">
              <w:rPr>
                <w:rFonts w:ascii="Times New Roman" w:hAnsi="Times New Roman"/>
                <w:color w:val="000000"/>
                <w:sz w:val="24"/>
              </w:rPr>
              <w:t>Текст и его основные признаки.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3EC">
              <w:rPr>
                <w:rFonts w:ascii="Times New Roman" w:hAnsi="Times New Roman"/>
                <w:color w:val="000000"/>
                <w:sz w:val="24"/>
              </w:rPr>
              <w:t xml:space="preserve">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 (11ч)</w:t>
            </w:r>
          </w:p>
          <w:p w:rsidR="00923560" w:rsidRDefault="00923560" w:rsidP="00F8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r w:rsidRPr="00EB13EC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(4ч)</w:t>
            </w:r>
          </w:p>
          <w:p w:rsidR="00923560" w:rsidRDefault="00923560" w:rsidP="00F8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  <w:r w:rsidRPr="00866468"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(37ч)</w:t>
            </w:r>
          </w:p>
          <w:p w:rsidR="00923560" w:rsidRDefault="00923560" w:rsidP="00F8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  <w:r w:rsidRPr="00EB13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866468">
              <w:rPr>
                <w:rFonts w:ascii="Times New Roman" w:hAnsi="Times New Roman"/>
                <w:color w:val="000000"/>
                <w:sz w:val="24"/>
              </w:rPr>
              <w:t>Синтаксис. Культура речи. Пунктуация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(28ч)</w:t>
            </w:r>
          </w:p>
          <w:p w:rsidR="00923560" w:rsidRDefault="00923560" w:rsidP="00F8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 </w:t>
            </w:r>
            <w:r w:rsidRPr="00866468">
              <w:rPr>
                <w:rFonts w:ascii="Times New Roman" w:hAnsi="Times New Roman"/>
                <w:color w:val="000000"/>
                <w:sz w:val="24"/>
              </w:rPr>
              <w:t>Морфология. Культура речи. Орфография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(60ч)</w:t>
            </w:r>
          </w:p>
          <w:p w:rsidR="00923560" w:rsidRDefault="00923560" w:rsidP="00F8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 Повторение пройденного материала (9ч)</w:t>
            </w:r>
          </w:p>
          <w:p w:rsidR="00923560" w:rsidRPr="00606AA5" w:rsidRDefault="00923560" w:rsidP="00F855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9. </w:t>
            </w:r>
            <w:r w:rsidRPr="00EB13EC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(12ч)</w:t>
            </w:r>
          </w:p>
        </w:tc>
      </w:tr>
    </w:tbl>
    <w:p w:rsidR="003252B2" w:rsidRDefault="003252B2"/>
    <w:sectPr w:rsidR="003252B2" w:rsidSect="0032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560"/>
    <w:rsid w:val="003252B2"/>
    <w:rsid w:val="0092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2024-01-15T09:22:00Z</dcterms:created>
  <dcterms:modified xsi:type="dcterms:W3CDTF">2024-01-15T09:23:00Z</dcterms:modified>
</cp:coreProperties>
</file>